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7E" w:rsidRPr="005B1C7E" w:rsidRDefault="005B1C7E" w:rsidP="005B1C7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36"/>
          <w:szCs w:val="36"/>
          <w:lang w:eastAsia="pl-PL"/>
        </w:rPr>
        <w:t>Procedura uzyskania zwolnień z zajęć wychowania fizycznego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pl-PL"/>
        </w:rPr>
        <w:t xml:space="preserve"> w I Liceum Ogólnokształcącym                                                         im. Księcia Bolka I w Jaworze</w:t>
      </w:r>
    </w:p>
    <w:p w:rsidR="005B1C7E" w:rsidRPr="005B1C7E" w:rsidRDefault="005B1C7E" w:rsidP="005B1C7E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5B1C7E" w:rsidRPr="005B1C7E" w:rsidRDefault="005B1C7E" w:rsidP="005B1C7E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Podstawa prawna:</w:t>
      </w:r>
    </w:p>
    <w:p w:rsidR="005B1C7E" w:rsidRPr="005B1C7E" w:rsidRDefault="005B1C7E" w:rsidP="005B1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5 rozporządzenia Ministra Edukacji Narodowej z 10 czerwca 2015 r. w sprawie warunków i sposobu oceniania, klasyfikowania i promowania uczniów i słuchaczy  oraz przeprowadzania sprawdzianów i egzaminów w szkołach publicznych (Dz. U.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 2015 r. poz. 843)</w:t>
      </w:r>
    </w:p>
    <w:p w:rsidR="005B1C7E" w:rsidRPr="005B1C7E" w:rsidRDefault="005B1C7E" w:rsidP="005B1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4 rozporządzenia Ministra Edukacji Narodowej z 3 sierpnia 2017 r. w sprawie oceniania, klasyfikowania i promowania uczniów i słuchaczy w szkołach publicznych (Dz. U. z 2017 r. poz. 1534)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5B1C7E" w:rsidRPr="005B1C7E" w:rsidRDefault="005B1C7E" w:rsidP="005B1C7E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Procedura postępowania: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Dyrektor szkoły zwalnia ucznia z wykonywania określonych ćwiczeń fizycznych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zajęciach wychowania fizycznego, na podstawie opinii o ograniczonych możliwościach wykonywania przez ucznia tych ćwiczeń wydanej przez lekarza,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na czas określony w tej opinii.</w:t>
      </w:r>
    </w:p>
    <w:p w:rsidR="005B1C7E" w:rsidRPr="005B1C7E" w:rsidRDefault="005B1C7E" w:rsidP="005B1C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Podstawą do tego zwolnienia jest opinia lekarza wskazująca, jakich ćwiczeń fizycznych (czy też – jakiego rodzaju ćwiczeń) uczeń nie może wykonywać oraz przez jaki okres.</w:t>
      </w:r>
    </w:p>
    <w:p w:rsidR="005B1C7E" w:rsidRPr="005B1C7E" w:rsidRDefault="005B1C7E" w:rsidP="005B1C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tym przypadku uczeń uczestniczy w realizacji zajęć wychowania fizycznego z ograniczeniem wykonywania niektórych, wskazanych przez lekarza ćwiczeń fizycznych. Uczeń jest przez nauczyciela oceniany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klasyfikowany.</w:t>
      </w:r>
    </w:p>
    <w:p w:rsidR="005B1C7E" w:rsidRPr="005B1C7E" w:rsidRDefault="005B1C7E" w:rsidP="005B1C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Nauczyciel wychowania fizycznego jest obowiązany dostosować wymagania edukacyjne niezbędne do otrzymania przez ucznia oceny klasyfikacyjnej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do indywidualnych potrzeb i możliwości określonych w opinii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 ograniczonych możliwościach wykonywania przez ucznia określonych ćwiczeń fizycznych na zajęciach wychowania fizycznego, wydanej przez lekarza.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Dyrektor szkoły zwalnia ucznia z realizacji zajęć wychowania fizycznego,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podstawie opinii o braku możliwości uczestniczenia ucznia w tych zajęciach wydanej przez lekarza, na czas określony w tej opinii.</w:t>
      </w:r>
    </w:p>
    <w:p w:rsidR="005B1C7E" w:rsidRPr="005B1C7E" w:rsidRDefault="005B1C7E" w:rsidP="005B1C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tym przypadku uczeń nie uczęszcza na zajęcia wychowania fizycznego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przez okres zwolnienia nie jest z nich oceniany.</w:t>
      </w:r>
    </w:p>
    <w:p w:rsidR="005B1C7E" w:rsidRPr="005B1C7E" w:rsidRDefault="005B1C7E" w:rsidP="005B1C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Jeżeli okres zwolnienia z realizacji zajęć wychowania fizycznego uniemożliwia ustalenie śródrocznej, rocznej lub semestralnej oceny klasyfikacyjnej, uczeń nie podlega klasyfikacji, natomiast w dokumentacji przebiegu nauczania wpisuje się „zwolniony” albo „zwolniona”.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Zaświadczenie lekarskie, wskazujące na konieczność zwolnienia ucznia z zajęć wychowania fizycznego na okres nie dłuższy niż 1 miesiąc, należy przekazać nauczycielowi wychowania fizycznego, który zobowiązany jest przechowywać je do końca roku szkolnego tj. do 31 sierpnia.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Zaświadczenie lekarskie wystawione na okres dłuższy niż 1 miesiąc, jednak nie obejmujące całego semestru, należy złożyć wraz z podaniem w sekretariacie szkoły. W przypadku dostarczenia kolejnego / kolejnych zaświadczeń dyrektor szkoły wydaje decyzję o zwolnieniu ucznia z zajęć wychowania fizycznego na podstawie tych wszystkich zaświadczeń.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Zwolnienie może dotyczyć pierwszego lub drugiego semestru lub całego roku szkolnego, w zależności od wskazań lekarza zawartych w zaświadczeniu </w:t>
      </w:r>
      <w:r w:rsidR="00E842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 ograniczonych możliwościach uczestniczenia w zajęciach.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 zwolnienie ucznia z zajęć wychowania fizycznego występują rodzice</w:t>
      </w:r>
      <w:r w:rsidR="00E8424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/opiekunowie prawni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 – w przypadku uczniów niepełnoletnich lub uczniowie pełnoletni, składając podanie (załącznik nr 1)* do dyrektora szkoły (w sekretariacie szkoły), do którego załączają zaświadczenie lekarskie.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Podanie należy przedłożyć dyrektorowi niezwłocznie po uzyskaniu zaświadczenia od lekarza w terminie do 7 dni od jego wystawienia.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Dyrektor szkoły wydaje decyzję o zwolnieniu ucznia z zajęć w terminie do 14 dni roboczych od daty wpływu podania. Rodzice odbierają decyzję dyrektora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sekretariacie szkoły.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 zwolnieniu ucznia z zajęć poinformowany zostaje nauczyciel prowadzący zajęcia oraz wychowawca ucznia. Fakt przyjęcia informacji do wiadomości potwierdzają podpisem złożonym na decyzji.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Jeżeli uczeń uzyskuje zwolnienie w trakcie roku szkolnego, a jego nieobecności na lekcjach nie przekroczyły połowy wymaganego czasu i są podstawy do wystawienia oceny, to wówczas uczeń podlega klasyfikacji z danego przedmiotu.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Uczeń zwolniony z zajęć wychowania fizycznego ma obowiązek być obecnym na tych zajęciach i pozostawać pod opieką nauczyciela prowadzącego zajęcia.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Uczeń może być zwolniony z tego obowiązku i uzyskać zgodę na wychodzenie do domu wyłącznie w przypadku pierwszych lub ostatnich godzin w planie lekcji ucznia na podstawie pisemnego oświadczenia (zał. nr 2 procedury)** rodziców lub własnego oświadczenia pełnoletniego ucznia (zał. nr 3 procedury)** i po uzyskaniu zgody Dyrektora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I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Liceum. Składający oświadczenie, o którym mowa w tym punkcie, bierze za zwalnianego ucznia pełną odpowiedzialność prawną w czasie trwania zajęć. O tym fakcie informowani są: nauczyciel </w:t>
      </w:r>
      <w:proofErr w:type="spellStart"/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wf</w:t>
      </w:r>
      <w:proofErr w:type="spellEnd"/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wychowawca klasy, którzy potwierdzają przyjęcie jej do wiadomości własnoręcznym podpisem na decyzji Dyrektora pozostającej w rejestrze zwolnień.</w:t>
      </w:r>
    </w:p>
    <w:p w:rsidR="005B1C7E" w:rsidRPr="005B1C7E" w:rsidRDefault="005B1C7E" w:rsidP="005B1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 niniejszą procedurą zapoznaje uczniów nauczyciel wychowania fizycznego natomiast wychowawca klasy, rodziców/opiekunów prawnych na zebraniu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rodzicami.</w:t>
      </w:r>
    </w:p>
    <w:p w:rsidR="005B1C7E" w:rsidRPr="005B1C7E" w:rsidRDefault="005B1C7E" w:rsidP="005B1C7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*Wzór podania stanowi załącznik nr 1 do procedury.</w:t>
      </w:r>
      <w:r w:rsidRPr="005B1C7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**Wzór oświadczenia stanowi załącznik nr 2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792D6E" w:rsidRDefault="00792D6E"/>
    <w:sectPr w:rsidR="00792D6E" w:rsidSect="0079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678"/>
    <w:multiLevelType w:val="multilevel"/>
    <w:tmpl w:val="F848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E5941"/>
    <w:multiLevelType w:val="multilevel"/>
    <w:tmpl w:val="F92C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C7E"/>
    <w:rsid w:val="00123074"/>
    <w:rsid w:val="003622E7"/>
    <w:rsid w:val="00364A7E"/>
    <w:rsid w:val="00425903"/>
    <w:rsid w:val="004F72DE"/>
    <w:rsid w:val="005158C9"/>
    <w:rsid w:val="005B1C7E"/>
    <w:rsid w:val="005C2042"/>
    <w:rsid w:val="00621E98"/>
    <w:rsid w:val="0064602D"/>
    <w:rsid w:val="00792D6E"/>
    <w:rsid w:val="008825C2"/>
    <w:rsid w:val="008D2D5D"/>
    <w:rsid w:val="00AA31AE"/>
    <w:rsid w:val="00B92567"/>
    <w:rsid w:val="00E8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6E"/>
  </w:style>
  <w:style w:type="paragraph" w:styleId="Nagwek2">
    <w:name w:val="heading 2"/>
    <w:basedOn w:val="Normalny"/>
    <w:link w:val="Nagwek2Znak"/>
    <w:uiPriority w:val="9"/>
    <w:qFormat/>
    <w:rsid w:val="005B1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1C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 LO</dc:creator>
  <cp:keywords/>
  <dc:description/>
  <cp:lastModifiedBy>SEKRETARIAT I LO</cp:lastModifiedBy>
  <cp:revision>4</cp:revision>
  <cp:lastPrinted>2020-09-21T10:55:00Z</cp:lastPrinted>
  <dcterms:created xsi:type="dcterms:W3CDTF">2020-09-21T08:03:00Z</dcterms:created>
  <dcterms:modified xsi:type="dcterms:W3CDTF">2020-09-21T11:10:00Z</dcterms:modified>
</cp:coreProperties>
</file>